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104776</wp:posOffset>
                </wp:positionH>
                <wp:positionV relativeFrom="paragraph">
                  <wp:posOffset>0</wp:posOffset>
                </wp:positionV>
                <wp:extent cx="5848350" cy="1341430"/>
                <wp:effectExtent b="0" l="0" r="0" t="0"/>
                <wp:wrapNone/>
                <wp:docPr id="1" name=""/>
                <a:graphic>
                  <a:graphicData uri="http://schemas.microsoft.com/office/word/2010/wordprocessingShape">
                    <wps:wsp>
                      <wps:cNvSpPr/>
                      <wps:cNvPr id="2" name="Shape 2"/>
                      <wps:spPr>
                        <a:xfrm>
                          <a:off x="1565475" y="2071075"/>
                          <a:ext cx="7827429" cy="1757220"/>
                        </a:xfrm>
                        <a:custGeom>
                          <a:rect b="b" l="l" r="r" t="t"/>
                          <a:pathLst>
                            <a:path extrusionOk="0" h="2390775" w="5841365">
                              <a:moveTo>
                                <a:pt x="0" y="0"/>
                              </a:moveTo>
                              <a:lnTo>
                                <a:pt x="0" y="2390775"/>
                              </a:lnTo>
                              <a:lnTo>
                                <a:pt x="5841365" y="2390775"/>
                              </a:lnTo>
                              <a:lnTo>
                                <a:pt x="584136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497d"/>
                                <w:sz w:val="56"/>
                                <w:vertAlign w:val="baseline"/>
                              </w:rPr>
                              <w:t xml:space="preserve">Armstrong Spallumcheen Chamber of Commerce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f497d"/>
                                <w:sz w:val="56"/>
                                <w:vertAlign w:val="baseline"/>
                              </w:rPr>
                            </w:r>
                            <w:r w:rsidDel="00000000" w:rsidR="00000000" w:rsidRPr="00000000">
                              <w:rPr>
                                <w:rFonts w:ascii="Calibri" w:cs="Calibri" w:eastAsia="Calibri" w:hAnsi="Calibri"/>
                                <w:b w:val="1"/>
                                <w:i w:val="0"/>
                                <w:smallCaps w:val="0"/>
                                <w:strike w:val="0"/>
                                <w:color w:val="f79646"/>
                                <w:sz w:val="52"/>
                                <w:vertAlign w:val="baseline"/>
                              </w:rPr>
                              <w:t xml:space="preserve">9</w:t>
                            </w:r>
                            <w:r w:rsidDel="00000000" w:rsidR="00000000" w:rsidRPr="00000000">
                              <w:rPr>
                                <w:rFonts w:ascii="Calibri" w:cs="Calibri" w:eastAsia="Calibri" w:hAnsi="Calibri"/>
                                <w:b w:val="1"/>
                                <w:i w:val="0"/>
                                <w:smallCaps w:val="0"/>
                                <w:strike w:val="0"/>
                                <w:color w:val="f79646"/>
                                <w:sz w:val="52"/>
                                <w:vertAlign w:val="superscript"/>
                              </w:rPr>
                              <w:t xml:space="preserve">th</w:t>
                            </w:r>
                            <w:r w:rsidDel="00000000" w:rsidR="00000000" w:rsidRPr="00000000">
                              <w:rPr>
                                <w:rFonts w:ascii="Calibri" w:cs="Calibri" w:eastAsia="Calibri" w:hAnsi="Calibri"/>
                                <w:b w:val="1"/>
                                <w:i w:val="0"/>
                                <w:smallCaps w:val="0"/>
                                <w:strike w:val="0"/>
                                <w:color w:val="f79646"/>
                                <w:sz w:val="52"/>
                                <w:vertAlign w:val="baseline"/>
                              </w:rPr>
                              <w:t xml:space="preserve"> Annual  Cheese! It’s a Natural</w:t>
                            </w:r>
                            <w:r w:rsidDel="00000000" w:rsidR="00000000" w:rsidRPr="00000000">
                              <w:rPr>
                                <w:rFonts w:ascii="Calibri" w:cs="Calibri" w:eastAsia="Calibri" w:hAnsi="Calibri"/>
                                <w:b w:val="1"/>
                                <w:i w:val="0"/>
                                <w:smallCaps w:val="0"/>
                                <w:strike w:val="0"/>
                                <w:color w:val="f79646"/>
                                <w:sz w:val="40"/>
                                <w:vertAlign w:val="baseline"/>
                              </w:rPr>
                              <w:t xml:space="preserve"> </w:t>
                            </w:r>
                            <w:r w:rsidDel="00000000" w:rsidR="00000000" w:rsidRPr="00000000">
                              <w:rPr>
                                <w:rFonts w:ascii="Poor Richard" w:cs="Poor Richard" w:eastAsia="Poor Richard" w:hAnsi="Poor Richard"/>
                                <w:b w:val="1"/>
                                <w:i w:val="0"/>
                                <w:smallCaps w:val="0"/>
                                <w:strike w:val="0"/>
                                <w:color w:val="000000"/>
                                <w:sz w:val="32"/>
                                <w:vertAlign w:val="baseline"/>
                              </w:rPr>
                              <w:t xml:space="preserve">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lgerian" w:cs="Algerian" w:eastAsia="Algerian" w:hAnsi="Algerian"/>
                                <w:b w:val="1"/>
                                <w:i w:val="0"/>
                                <w:smallCaps w:val="0"/>
                                <w:strike w:val="0"/>
                                <w:color w:val="f79646"/>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2022 Vendor Registration</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Connecting the community to local food - </w:t>
                            </w:r>
                            <w:r w:rsidDel="00000000" w:rsidR="00000000" w:rsidRPr="00000000">
                              <w:rPr>
                                <w:rFonts w:ascii="Calibri" w:cs="Calibri" w:eastAsia="Calibri" w:hAnsi="Calibri"/>
                                <w:b w:val="1"/>
                                <w:i w:val="0"/>
                                <w:smallCaps w:val="0"/>
                                <w:strike w:val="0"/>
                                <w:color w:val="000000"/>
                                <w:sz w:val="40"/>
                                <w:vertAlign w:val="baseline"/>
                              </w:rPr>
                              <w:t xml:space="preserve">funding provided by</w:t>
                            </w:r>
                            <w:r w:rsidDel="00000000" w:rsidR="00000000" w:rsidRPr="00000000">
                              <w:rPr>
                                <w:rFonts w:ascii="Calibri" w:cs="Calibri" w:eastAsia="Calibri" w:hAnsi="Calibri"/>
                                <w:b w:val="1"/>
                                <w:i w:val="0"/>
                                <w:smallCaps w:val="0"/>
                                <w:strike w:val="0"/>
                                <w:color w:val="000000"/>
                                <w:sz w:val="40"/>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104776</wp:posOffset>
                </wp:positionH>
                <wp:positionV relativeFrom="paragraph">
                  <wp:posOffset>0</wp:posOffset>
                </wp:positionV>
                <wp:extent cx="5848350" cy="134143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48350" cy="134143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Pr>
        <w:drawing>
          <wp:inline distB="114300" distT="114300" distL="114300" distR="114300">
            <wp:extent cx="1679517" cy="1102183"/>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79517" cy="1102183"/>
                    </a:xfrm>
                    <a:prstGeom prst="rect"/>
                    <a:ln/>
                  </pic:spPr>
                </pic:pic>
              </a:graphicData>
            </a:graphic>
          </wp:inline>
        </w:drawing>
      </w:r>
      <w:r w:rsidDel="00000000" w:rsidR="00000000" w:rsidRPr="00000000">
        <w:rPr>
          <w:b w:val="1"/>
          <w:sz w:val="28"/>
          <w:szCs w:val="28"/>
          <w:rtl w:val="0"/>
        </w:rPr>
        <w:t xml:space="preserve">   </w:t>
      </w:r>
      <w:r w:rsidDel="00000000" w:rsidR="00000000" w:rsidRPr="00000000">
        <w:rPr>
          <w:sz w:val="28"/>
          <w:szCs w:val="28"/>
        </w:rPr>
        <w:drawing>
          <wp:inline distB="0" distT="0" distL="0" distR="0">
            <wp:extent cx="730308" cy="1131576"/>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30308" cy="1131576"/>
                    </a:xfrm>
                    <a:prstGeom prst="rect"/>
                    <a:ln/>
                  </pic:spPr>
                </pic:pic>
              </a:graphicData>
            </a:graphic>
          </wp:inline>
        </w:drawing>
      </w:r>
      <w:r w:rsidDel="00000000" w:rsidR="00000000" w:rsidRPr="00000000">
        <w:rPr>
          <w:b w:val="1"/>
          <w:sz w:val="28"/>
          <w:szCs w:val="28"/>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With additional support provided by: City of Armstrong, Township of Spallumcheen Community Futures North Okanagan, Land 2 Table and Design Farm Inc.</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Tuesday Feb 22 </w:t>
        <w:tab/>
        <w:tab/>
        <w:tab/>
        <w:t xml:space="preserve">12pm - 2pm Online Tools &amp; Experts on Tap</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b w:val="1"/>
          <w:sz w:val="28"/>
          <w:szCs w:val="28"/>
          <w:rtl w:val="0"/>
        </w:rPr>
        <w:tab/>
        <w:tab/>
        <w:tab/>
        <w:tab/>
        <w:tab/>
      </w:r>
      <w:r w:rsidDel="00000000" w:rsidR="00000000" w:rsidRPr="00000000">
        <w:rPr>
          <w:sz w:val="28"/>
          <w:szCs w:val="28"/>
          <w:rtl w:val="0"/>
        </w:rPr>
        <w:t xml:space="preserve">On-line Live 12pm - 2pm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Friday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March 18</w:t>
        <w:tab/>
        <w:tab/>
        <w:tab/>
        <w:t xml:space="preserve">4 pm to 6:30 pm Local Food &amp; Buyers Mixer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Hassen Arena - 3315 Pleasant Valley Rd, Armstrong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Saturday, March 19</w:t>
        <w:tab/>
        <w:tab/>
        <w:t xml:space="preserve">9:00 am to 3:00 am – Cheese It’s a Natural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Hassen Arena </w:t>
      </w:r>
      <w:r w:rsidDel="00000000" w:rsidR="00000000" w:rsidRPr="00000000">
        <w:rPr>
          <w:sz w:val="28"/>
          <w:szCs w:val="28"/>
          <w:rtl w:val="0"/>
        </w:rPr>
        <w:t xml:space="preserve">- 3315 Pleasant Valley Rd, Armstrong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Saturday March 19</w:t>
        <w:tab/>
        <w:tab/>
        <w:t xml:space="preserve">6:00 pm – 10 pm Cheese! It’s A Natural Gala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8"/>
          <w:szCs w:val="28"/>
          <w:rtl w:val="0"/>
        </w:rPr>
        <w:t xml:space="preserve">                                                         </w:t>
      </w:r>
      <w:r w:rsidDel="00000000" w:rsidR="00000000" w:rsidRPr="00000000">
        <w:rPr>
          <w:sz w:val="28"/>
          <w:szCs w:val="28"/>
          <w:rtl w:val="0"/>
        </w:rPr>
        <w:t xml:space="preserve">St.Joseph’s Hall - </w:t>
      </w:r>
      <w:r w:rsidDel="00000000" w:rsidR="00000000" w:rsidRPr="00000000">
        <w:rPr>
          <w:rFonts w:ascii="Arial" w:cs="Arial" w:eastAsia="Arial" w:hAnsi="Arial"/>
          <w:color w:val="222222"/>
          <w:sz w:val="24"/>
          <w:szCs w:val="24"/>
          <w:rtl w:val="0"/>
        </w:rPr>
        <w:t xml:space="preserve">3335 Patterson St, Armstrong, BC</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(business and contact) _______________________________________________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Mailing Address: _________________________________________________________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__________________ E-Mail: ________________________________________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Fee Waived for vendors providing samples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 x 10' space); other vendors - $50 per space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Description of products offered: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business must produce/process the items).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8" w:sz="12" w:val="single"/>
          <w:right w:space="0" w:sz="0" w:val="nil"/>
          <w:between w:space="0" w:sz="0" w:val="nil"/>
        </w:pBdr>
        <w:shd w:fill="auto" w:val="clear"/>
        <w:spacing w:after="0" w:before="24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Does your product support Dairy Farmers of Canada? 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Is it a 100% Canadian Dairy product? _____ (fe</w:t>
      </w:r>
      <w:r w:rsidDel="00000000" w:rsidR="00000000" w:rsidRPr="00000000">
        <w:rPr>
          <w:sz w:val="28"/>
          <w:szCs w:val="28"/>
          <w:rtl w:val="0"/>
        </w:rPr>
        <w:t xml:space="preserve">atures blue cow logo)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Social media:  FB ______________   Instagram _________________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Website 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you require electricity:  _____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Banner Style </w:t>
      </w:r>
      <w:r w:rsidDel="00000000" w:rsidR="00000000" w:rsidRPr="00000000">
        <w:rPr>
          <w:sz w:val="28"/>
          <w:szCs w:val="28"/>
          <w:rtl w:val="0"/>
        </w:rPr>
        <w:t xml:space="preserve">- free standing or needs to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attached to black draping?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We will attend Friday (expected attendance 150).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w:t>
      </w:r>
      <w:r w:rsidDel="00000000" w:rsidR="00000000" w:rsidRPr="00000000">
        <w:rPr>
          <w:sz w:val="28"/>
          <w:szCs w:val="28"/>
          <w:rtl w:val="0"/>
        </w:rPr>
        <w:t xml:space="preserve">     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aturday daytime event (expected attendance 1000).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I would like to attend the workshops prior to the event</w:t>
      </w:r>
      <w:r w:rsidDel="00000000" w:rsidR="00000000" w:rsidRPr="00000000">
        <w:rPr>
          <w:sz w:val="28"/>
          <w:szCs w:val="28"/>
          <w:rtl w:val="0"/>
        </w:rPr>
        <w:t xml:space="preserve"> (free to vendors) please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send further details.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Yes, we are prepared to provide samples for each event we attend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______    I am interested in attending the  ticketed ‘Meet the Cheesemaker’ evening event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ab/>
        <w:t xml:space="preserve">      send me more details including cost.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release the Armstrong Spallumcheen Chamber of Commerce from liability or any loss due to fire, theft or any damage of my possessions or well-being before, during and after the festival.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See attached Guidelines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Signature: ____________________________________ Date: 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Office Use Only: Date Received: ___________________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Vendor Guidelines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Any questions?  E-mail: </w:t>
      </w:r>
      <w:hyperlink r:id="rId10">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manager@aschamber.com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or call 250 546-8155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Cancellations 14 days prior to show date will not be eligible for any refund.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space is held without an application.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Items for sale must be of first quality – if they contain milk, must contain 100% Canadian  </w:t>
      </w:r>
      <w:r w:rsidDel="00000000" w:rsidR="00000000" w:rsidRPr="00000000">
        <w:rPr>
          <w:sz w:val="28"/>
          <w:szCs w:val="28"/>
          <w:rtl w:val="0"/>
        </w:rPr>
        <w:t xml:space="preserve">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ilk products.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food vendors must meet the Interior Health Association guidelines.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Vendors must </w:t>
      </w:r>
      <w:r w:rsidDel="00000000" w:rsidR="00000000" w:rsidRPr="00000000">
        <w:rPr>
          <w:sz w:val="28"/>
          <w:szCs w:val="28"/>
          <w:rtl w:val="0"/>
        </w:rPr>
        <w:t xml:space="preserve">provide their own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tables, table covering, floor coverings &amp; props unless other arrangements have been made. Don't forget your long, heavy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extension cord and power bar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you need electricity.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Limited use of kitchen facilities is available if you require water, refrigeration or preparation space. Please bring table cloth, utensils, serving trays, cutting boards, ice buckets etc that you will need.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Set up time: Friday, March 18 </w:t>
      </w:r>
      <w:r w:rsidDel="00000000" w:rsidR="00000000" w:rsidRPr="00000000">
        <w:rPr>
          <w:b w:val="1"/>
          <w:color w:val="ff0000"/>
          <w:sz w:val="28"/>
          <w:szCs w:val="28"/>
          <w:rtl w:val="0"/>
        </w:rPr>
        <w:t xml:space="preserve">12noon - 3pm</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8"/>
          <w:szCs w:val="28"/>
        </w:rPr>
      </w:pPr>
      <w:r w:rsidDel="00000000" w:rsidR="00000000" w:rsidRPr="00000000">
        <w:rPr>
          <w:b w:val="1"/>
          <w:color w:val="ff0000"/>
          <w:sz w:val="28"/>
          <w:szCs w:val="28"/>
          <w:rtl w:val="0"/>
        </w:rPr>
        <w:t xml:space="preserve">(evening event is </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4:30 – 6:00 PM</w:t>
      </w:r>
      <w:r w:rsidDel="00000000" w:rsidR="00000000" w:rsidRPr="00000000">
        <w:rPr>
          <w:b w:val="1"/>
          <w:color w:val="ff0000"/>
          <w:sz w:val="28"/>
          <w:szCs w:val="28"/>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8"/>
          <w:szCs w:val="28"/>
        </w:rPr>
      </w:pPr>
      <w:r w:rsidDel="00000000" w:rsidR="00000000" w:rsidRPr="00000000">
        <w:rPr>
          <w:b w:val="1"/>
          <w:color w:val="ff0000"/>
          <w:sz w:val="28"/>
          <w:szCs w:val="28"/>
          <w:rtl w:val="0"/>
        </w:rPr>
        <w:t xml:space="preserve">Set up time: Saturday March 19 7am - 8:30am</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8"/>
          <w:szCs w:val="28"/>
        </w:rPr>
      </w:pPr>
      <w:r w:rsidDel="00000000" w:rsidR="00000000" w:rsidRPr="00000000">
        <w:rPr>
          <w:b w:val="1"/>
          <w:color w:val="ff0000"/>
          <w:sz w:val="28"/>
          <w:szCs w:val="28"/>
          <w:rtl w:val="0"/>
        </w:rPr>
        <w:t xml:space="preserve">(daytime event is 9:00am - 3:00pm)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vendors are required to remain set-up for the duration of the show. If you are attending the daytime event, take down will begin at 3:15 pm and must be completed by 5:00 pm. Building is to be vacated by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no later than </w:t>
      </w:r>
      <w:r w:rsidDel="00000000" w:rsidR="00000000" w:rsidRPr="00000000">
        <w:rPr>
          <w:b w:val="1"/>
          <w:color w:val="ff0000"/>
          <w:sz w:val="28"/>
          <w:szCs w:val="28"/>
          <w:rtl w:val="0"/>
        </w:rPr>
        <w:t xml:space="preserve">5</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:00</w:t>
      </w: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PM</w:t>
      </w: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 Saturday unless prior arrangements have been made.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Please do not use nails, tacks etc. in the floor or walls of the buildings.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exhibitor is liable and responsible for taxes collected on the merchandise that is sold.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 SMOKING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 DOGS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the buildings, with the exception of service animals.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will do our best to accommodate all vendors, however due to space, may not be able to accept all applications.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reserve the right to refuse any registration if the product is inappropriate or already sufficiently represented. </w:t>
      </w: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rtl w:val="0"/>
        </w:rPr>
      </w:r>
    </w:p>
    <w:sectPr>
      <w:pgSz w:h="20160" w:w="12240" w:orient="portrait"/>
      <w:pgMar w:bottom="450" w:top="1080" w:left="990" w:right="9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7A3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27A30"/>
    <w:rPr>
      <w:color w:val="0000ff" w:themeColor="hyperlink"/>
      <w:u w:val="single"/>
    </w:rPr>
  </w:style>
  <w:style w:type="paragraph" w:styleId="Default" w:customStyle="1">
    <w:name w:val="Default"/>
    <w:rsid w:val="00227A30"/>
    <w:pPr>
      <w:autoSpaceDE w:val="0"/>
      <w:autoSpaceDN w:val="0"/>
      <w:adjustRightInd w:val="0"/>
      <w:spacing w:after="0" w:line="240" w:lineRule="auto"/>
    </w:pPr>
    <w:rPr>
      <w:rFonts w:ascii="Century Gothic" w:cs="Century Gothic" w:hAnsi="Century Gothic"/>
      <w:color w:val="000000"/>
      <w:sz w:val="24"/>
      <w:szCs w:val="24"/>
    </w:rPr>
  </w:style>
  <w:style w:type="paragraph" w:styleId="BalloonText">
    <w:name w:val="Balloon Text"/>
    <w:basedOn w:val="Normal"/>
    <w:link w:val="BalloonTextChar"/>
    <w:uiPriority w:val="99"/>
    <w:semiHidden w:val="1"/>
    <w:unhideWhenUsed w:val="1"/>
    <w:rsid w:val="009F592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F592C"/>
    <w:rPr>
      <w:rFonts w:ascii="Tahoma" w:cs="Tahoma" w:hAnsi="Tahoma"/>
      <w:sz w:val="16"/>
      <w:szCs w:val="16"/>
    </w:rPr>
  </w:style>
  <w:style w:type="character" w:styleId="lrzxr" w:customStyle="1">
    <w:name w:val="lrzxr"/>
    <w:basedOn w:val="DefaultParagraphFont"/>
    <w:rsid w:val="00AA05D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nager@aschamber.com"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Qe7Z1FcLwimS5nnFz2jDBx8nQ==">AMUW2mVkITiv+jkmNPCkLYdxagSWI3UIBhSKcnv9jtQlWMqROHDUTIDiB1wl3Fwr6aVCzaM3j4MAqU3ru97sF8XnE47jGOAfiyCJWAB15jwlLu0E8B0+tOonvtlf4vqoAW2jVV8qEBKI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2017-03-01T22:56:00Z</dcterms:created>
  <dc:creator>Summer Students</dc:creator>
</cp:coreProperties>
</file>